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Гуманитарный проект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6381"/>
      </w:tblGrid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проекта 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«Академия жизни»</w:t>
            </w:r>
          </w:p>
        </w:tc>
      </w:tr>
      <w:tr>
        <w:tc>
          <w:tcPr>
            <w:tcW w:w="3190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Государственное учреждение «Территориальный центр социального обслуживания населения Ленинского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реста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>
        <w:tc>
          <w:tcPr>
            <w:tcW w:w="3190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и задачи, планируемые к выполнению в рамках реализации проекта</w:t>
            </w:r>
          </w:p>
        </w:tc>
        <w:tc>
          <w:tcPr>
            <w:tcW w:w="6381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Цели проекта: создать на территории Ленинского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реста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специализированную площадку («Учебную тренировочную квартиру») для обучения людей с множественными нарушениями навыкам самостоятельного проживания, обеспечить их подвоз, сопровождение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 приобретение навыков самообслуживания.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 проекта: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оборудовать тренировочную квартиру (мебелью, бытовой техникой, предметами быта, сенсорной комнатой);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обеспечить гусеничным подъемником для перевозки людей с инвалидностью разной степени тяжести к месту обучения;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сформировать/восстановить у людей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с множественными нарушениями навыки социально-бытовой ориентированности, самообслуживания;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выработать навыки распоряжаться денежными средствами, планировать по стоимости покупки, накапливать необходимую денежную сумму;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закрепить навыки пользования общественным транспортом, посещения магазинов, парикмахерской, обращение к врачу оказания себе доврачебной помощи</w:t>
            </w:r>
          </w:p>
        </w:tc>
      </w:tr>
      <w:tr>
        <w:tc>
          <w:tcPr>
            <w:tcW w:w="3190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6381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люди с множественными нарушениями навыков самостоятельного проживания (на территории Ленинского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реста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</w:tr>
      <w:tr>
        <w:tc>
          <w:tcPr>
            <w:tcW w:w="3190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Общий объем финансирования</w:t>
            </w:r>
          </w:p>
        </w:tc>
        <w:tc>
          <w:tcPr>
            <w:tcW w:w="6381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40 000 долл. США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предполагается участие Белорусского Красного Креста</w:t>
            </w:r>
          </w:p>
        </w:tc>
      </w:tr>
      <w:tr>
        <w:tc>
          <w:tcPr>
            <w:tcW w:w="3190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381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Республика Беларусь, Ленинский район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реста</w:t>
            </w:r>
            <w:proofErr w:type="spellEnd"/>
          </w:p>
        </w:tc>
      </w:tr>
      <w:tr>
        <w:tc>
          <w:tcPr>
            <w:tcW w:w="3190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Контактное лицо</w:t>
            </w:r>
          </w:p>
        </w:tc>
        <w:tc>
          <w:tcPr>
            <w:tcW w:w="6381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Селивоник Н.В., директор Государственного учреждения «Территориальный центр социального обслуживания населения Ленинского района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реста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», ул. Советская 53, 224030, г.Брест тел./факс: (8 0162) 56 84 46 e-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: </w:t>
            </w:r>
            <w:hyperlink r:id="rId6" w:history="1">
              <w:r>
                <w:rPr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mail@soc.by</w:t>
              </w:r>
            </w:hyperlink>
          </w:p>
        </w:tc>
      </w:tr>
    </w:tbl>
    <w:p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>
    <w:nsid w:val="03824F0D"/>
    <w:multiLevelType w:val="multilevel"/>
    <w:tmpl w:val="C72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035E71"/>
    <w:multiLevelType w:val="multilevel"/>
    <w:tmpl w:val="C8BA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soc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User</cp:lastModifiedBy>
  <cp:revision>2</cp:revision>
  <cp:lastPrinted>2022-06-29T11:46:00Z</cp:lastPrinted>
  <dcterms:created xsi:type="dcterms:W3CDTF">2023-10-18T12:28:00Z</dcterms:created>
  <dcterms:modified xsi:type="dcterms:W3CDTF">2023-10-18T12:28:00Z</dcterms:modified>
</cp:coreProperties>
</file>